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D5C4" w14:textId="5E8D7192" w:rsidR="00A66DA7" w:rsidRPr="0073236F" w:rsidRDefault="00532D7F" w:rsidP="0073236F">
      <w:pPr>
        <w:widowControl/>
        <w:jc w:val="center"/>
        <w:rPr>
          <w:rFonts w:asciiTheme="minorEastAsia" w:eastAsiaTheme="minorEastAsia" w:hAnsiTheme="minorEastAsia"/>
          <w:b/>
          <w:sz w:val="32"/>
          <w:szCs w:val="32"/>
        </w:rPr>
      </w:pPr>
      <w:bookmarkStart w:id="0" w:name="_GoBack"/>
      <w:bookmarkEnd w:id="0"/>
      <w:r>
        <w:rPr>
          <w:rFonts w:asciiTheme="minorEastAsia" w:eastAsiaTheme="minorEastAsia" w:hAnsiTheme="minorEastAsia" w:hint="eastAsia"/>
          <w:b/>
          <w:sz w:val="32"/>
          <w:szCs w:val="32"/>
        </w:rPr>
        <w:t>吸収分割</w:t>
      </w:r>
      <w:r w:rsidR="0073236F" w:rsidRPr="0073236F">
        <w:rPr>
          <w:rFonts w:asciiTheme="minorEastAsia" w:eastAsiaTheme="minorEastAsia" w:hAnsiTheme="minorEastAsia" w:hint="eastAsia"/>
          <w:b/>
          <w:sz w:val="32"/>
          <w:szCs w:val="32"/>
        </w:rPr>
        <w:t>契約書</w:t>
      </w:r>
    </w:p>
    <w:p w14:paraId="2507A1D6" w14:textId="77777777" w:rsidR="00A66DA7" w:rsidRPr="0073236F" w:rsidRDefault="00A66DA7" w:rsidP="00A66DA7">
      <w:pPr>
        <w:widowControl/>
        <w:jc w:val="left"/>
        <w:rPr>
          <w:rFonts w:asciiTheme="minorEastAsia" w:eastAsiaTheme="minorEastAsia" w:hAnsiTheme="minorEastAsia"/>
          <w:sz w:val="24"/>
          <w:szCs w:val="24"/>
        </w:rPr>
      </w:pPr>
    </w:p>
    <w:p w14:paraId="30D85C38" w14:textId="7CB2BD32" w:rsidR="00A66DA7" w:rsidRPr="0073236F" w:rsidRDefault="00A66DA7"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Pr="0073236F">
        <w:rPr>
          <w:rFonts w:asciiTheme="minorEastAsia" w:eastAsiaTheme="minorEastAsia" w:hAnsiTheme="minorEastAsia" w:hint="eastAsia"/>
          <w:sz w:val="24"/>
          <w:szCs w:val="24"/>
        </w:rPr>
        <w:t>「甲」という。）及び</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Pr="0073236F">
        <w:rPr>
          <w:rFonts w:asciiTheme="minorEastAsia" w:eastAsiaTheme="minorEastAsia" w:hAnsiTheme="minorEastAsia" w:hint="eastAsia"/>
          <w:sz w:val="24"/>
          <w:szCs w:val="24"/>
        </w:rPr>
        <w:t>「乙」という。）は、</w:t>
      </w:r>
      <w:r w:rsidR="00776643">
        <w:rPr>
          <w:rFonts w:asciiTheme="minorEastAsia" w:eastAsiaTheme="minorEastAsia" w:hAnsiTheme="minorEastAsia" w:hint="eastAsia"/>
          <w:sz w:val="24"/>
          <w:szCs w:val="24"/>
        </w:rPr>
        <w:t>次のとおり吸収分割</w:t>
      </w:r>
      <w:r w:rsidR="0073236F" w:rsidRPr="0073236F">
        <w:rPr>
          <w:rFonts w:asciiTheme="minorEastAsia" w:eastAsiaTheme="minorEastAsia" w:hAnsiTheme="minorEastAsia" w:hint="eastAsia"/>
          <w:sz w:val="24"/>
          <w:szCs w:val="24"/>
        </w:rPr>
        <w:t>契約</w:t>
      </w:r>
      <w:r w:rsidRPr="0073236F">
        <w:rPr>
          <w:rFonts w:asciiTheme="minorEastAsia" w:eastAsiaTheme="minorEastAsia" w:hAnsiTheme="minorEastAsia" w:hint="eastAsia"/>
          <w:sz w:val="24"/>
          <w:szCs w:val="24"/>
        </w:rPr>
        <w:t>を締結する。</w:t>
      </w:r>
    </w:p>
    <w:p w14:paraId="7756A323" w14:textId="77777777" w:rsidR="00A66DA7" w:rsidRPr="0073236F" w:rsidRDefault="00A66DA7" w:rsidP="00A66DA7">
      <w:pPr>
        <w:widowControl/>
        <w:jc w:val="left"/>
        <w:rPr>
          <w:rFonts w:asciiTheme="minorEastAsia" w:eastAsiaTheme="minorEastAsia" w:hAnsiTheme="minorEastAsia"/>
          <w:sz w:val="24"/>
          <w:szCs w:val="24"/>
        </w:rPr>
      </w:pPr>
    </w:p>
    <w:p w14:paraId="51BD6AE7" w14:textId="5A5B61A2" w:rsidR="00A66DA7" w:rsidRPr="0073236F" w:rsidRDefault="00776643"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（目的</w:t>
      </w:r>
      <w:r w:rsidR="00A66DA7" w:rsidRPr="0073236F">
        <w:rPr>
          <w:rFonts w:asciiTheme="minorEastAsia" w:eastAsiaTheme="minorEastAsia" w:hAnsiTheme="minorEastAsia" w:hint="eastAsia"/>
          <w:sz w:val="24"/>
          <w:szCs w:val="24"/>
        </w:rPr>
        <w:t xml:space="preserve">）　　　　　　　　　　　　　　　　　　　　　　</w:t>
      </w:r>
    </w:p>
    <w:p w14:paraId="045E29FE" w14:textId="02782A89" w:rsidR="00A66DA7" w:rsidRPr="0073236F" w:rsidRDefault="0073236F"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00776643">
        <w:rPr>
          <w:rFonts w:asciiTheme="minorEastAsia" w:eastAsiaTheme="minorEastAsia" w:hAnsiTheme="minorEastAsia" w:hint="eastAsia"/>
          <w:sz w:val="24"/>
          <w:szCs w:val="24"/>
        </w:rPr>
        <w:t>甲は、その経営する事業のうち、●</w:t>
      </w:r>
      <w:r w:rsidR="00776643" w:rsidRPr="00776643">
        <w:rPr>
          <w:rFonts w:asciiTheme="minorEastAsia" w:eastAsiaTheme="minorEastAsia" w:hAnsiTheme="minorEastAsia" w:hint="eastAsia"/>
          <w:sz w:val="24"/>
          <w:szCs w:val="24"/>
        </w:rPr>
        <w:t>に係る事業（以下「本事業」という。）に関して有する権利義務の一部を乙に承継させ、乙はこれを承継する。</w:t>
      </w:r>
    </w:p>
    <w:p w14:paraId="5B609859" w14:textId="77777777" w:rsidR="0073236F" w:rsidRPr="0073236F" w:rsidRDefault="0073236F" w:rsidP="00A66DA7">
      <w:pPr>
        <w:widowControl/>
        <w:jc w:val="left"/>
        <w:rPr>
          <w:rFonts w:asciiTheme="minorEastAsia" w:eastAsiaTheme="minorEastAsia" w:hAnsiTheme="minorEastAsia"/>
          <w:sz w:val="24"/>
          <w:szCs w:val="24"/>
        </w:rPr>
      </w:pPr>
    </w:p>
    <w:p w14:paraId="2B7DB93C" w14:textId="7B0FA874" w:rsidR="00A66DA7" w:rsidRPr="0073236F" w:rsidRDefault="00776643"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（権利義務の承継</w:t>
      </w:r>
      <w:r w:rsidR="00A66DA7" w:rsidRPr="0073236F">
        <w:rPr>
          <w:rFonts w:asciiTheme="minorEastAsia" w:eastAsiaTheme="minorEastAsia" w:hAnsiTheme="minorEastAsia" w:hint="eastAsia"/>
          <w:sz w:val="24"/>
          <w:szCs w:val="24"/>
        </w:rPr>
        <w:t xml:space="preserve">）　　　　　　　　　　</w:t>
      </w:r>
    </w:p>
    <w:p w14:paraId="5FE0C32A" w14:textId="4BAC508E" w:rsidR="00776643" w:rsidRDefault="00776643" w:rsidP="00776643">
      <w:pPr>
        <w:pStyle w:val="a4"/>
        <w:numPr>
          <w:ilvl w:val="0"/>
          <w:numId w:val="10"/>
        </w:numPr>
        <w:ind w:leftChars="0"/>
        <w:rPr>
          <w:rFonts w:asciiTheme="minorEastAsia" w:eastAsiaTheme="minorEastAsia" w:hAnsiTheme="minorEastAsia"/>
          <w:sz w:val="24"/>
          <w:szCs w:val="24"/>
        </w:rPr>
      </w:pPr>
      <w:r w:rsidRPr="00776643">
        <w:rPr>
          <w:rFonts w:asciiTheme="minorEastAsia" w:eastAsiaTheme="minorEastAsia" w:hAnsiTheme="minorEastAsia" w:hint="eastAsia"/>
          <w:sz w:val="24"/>
          <w:szCs w:val="24"/>
        </w:rPr>
        <w:t>乙は、効力発生日において、別紙「承継権利義務明細書」記載のとおりの資産、負債、知的財産権及びノウハウ、雇用契約並びにその他の権利義務を、甲から承継する。</w:t>
      </w:r>
    </w:p>
    <w:p w14:paraId="04BB8853" w14:textId="3A31FDCE" w:rsidR="00776643" w:rsidRPr="00776643" w:rsidRDefault="00776643" w:rsidP="00776643">
      <w:pPr>
        <w:pStyle w:val="a4"/>
        <w:numPr>
          <w:ilvl w:val="0"/>
          <w:numId w:val="10"/>
        </w:numPr>
        <w:ind w:leftChars="0"/>
        <w:rPr>
          <w:rFonts w:asciiTheme="minorEastAsia" w:eastAsiaTheme="minorEastAsia" w:hAnsiTheme="minorEastAsia"/>
          <w:sz w:val="24"/>
          <w:szCs w:val="24"/>
        </w:rPr>
      </w:pPr>
      <w:r w:rsidRPr="00776643">
        <w:rPr>
          <w:rFonts w:asciiTheme="minorEastAsia" w:eastAsiaTheme="minorEastAsia" w:hAnsiTheme="minorEastAsia" w:hint="eastAsia"/>
          <w:sz w:val="24"/>
          <w:szCs w:val="24"/>
        </w:rPr>
        <w:t>甲の乙に対する</w:t>
      </w:r>
      <w:r>
        <w:rPr>
          <w:rFonts w:asciiTheme="minorEastAsia" w:eastAsiaTheme="minorEastAsia" w:hAnsiTheme="minorEastAsia" w:hint="eastAsia"/>
          <w:sz w:val="24"/>
          <w:szCs w:val="24"/>
        </w:rPr>
        <w:t>債務の承継は、免責的債務引受</w:t>
      </w:r>
      <w:r w:rsidRPr="00776643">
        <w:rPr>
          <w:rFonts w:asciiTheme="minorEastAsia" w:eastAsiaTheme="minorEastAsia" w:hAnsiTheme="minorEastAsia" w:hint="eastAsia"/>
          <w:sz w:val="24"/>
          <w:szCs w:val="24"/>
        </w:rPr>
        <w:t>の方法による。</w:t>
      </w:r>
      <w:r>
        <w:rPr>
          <w:rFonts w:asciiTheme="minorEastAsia" w:eastAsiaTheme="minorEastAsia" w:hAnsiTheme="minorEastAsia" w:hint="eastAsia"/>
          <w:sz w:val="24"/>
          <w:szCs w:val="24"/>
        </w:rPr>
        <w:t>但し、当該債務は、最終的に乙が負担する。</w:t>
      </w:r>
    </w:p>
    <w:p w14:paraId="5FB71A36" w14:textId="77777777" w:rsidR="0073236F" w:rsidRDefault="0073236F" w:rsidP="0073236F">
      <w:pPr>
        <w:widowControl/>
        <w:jc w:val="left"/>
        <w:rPr>
          <w:rFonts w:asciiTheme="minorEastAsia" w:eastAsiaTheme="minorEastAsia" w:hAnsiTheme="minorEastAsia"/>
          <w:sz w:val="24"/>
          <w:szCs w:val="24"/>
        </w:rPr>
      </w:pPr>
    </w:p>
    <w:p w14:paraId="317F3694" w14:textId="1617CBF3" w:rsidR="00776643" w:rsidRPr="0073236F" w:rsidRDefault="00776643" w:rsidP="00776643">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（分割の対価</w:t>
      </w:r>
      <w:r w:rsidRPr="0073236F">
        <w:rPr>
          <w:rFonts w:asciiTheme="minorEastAsia" w:eastAsiaTheme="minorEastAsia" w:hAnsiTheme="minorEastAsia" w:hint="eastAsia"/>
          <w:sz w:val="24"/>
          <w:szCs w:val="24"/>
        </w:rPr>
        <w:t xml:space="preserve">）　　　　　　　　　　　　　　　　　</w:t>
      </w:r>
    </w:p>
    <w:p w14:paraId="2D638F87" w14:textId="090C1005" w:rsidR="00776643" w:rsidRDefault="00776643" w:rsidP="0073236F">
      <w:pPr>
        <w:widowControl/>
        <w:jc w:val="left"/>
        <w:rPr>
          <w:rFonts w:asciiTheme="minorEastAsia" w:eastAsiaTheme="minorEastAsia" w:hAnsiTheme="minorEastAsia"/>
          <w:sz w:val="24"/>
          <w:szCs w:val="24"/>
        </w:rPr>
      </w:pPr>
      <w:r w:rsidRPr="00776643">
        <w:rPr>
          <w:rFonts w:asciiTheme="minorEastAsia" w:eastAsiaTheme="minorEastAsia" w:hAnsiTheme="minorEastAsia" w:hint="eastAsia"/>
          <w:sz w:val="24"/>
          <w:szCs w:val="24"/>
        </w:rPr>
        <w:t>乙は、</w:t>
      </w:r>
      <w:r>
        <w:rPr>
          <w:rFonts w:asciiTheme="minorEastAsia" w:eastAsiaTheme="minorEastAsia" w:hAnsiTheme="minorEastAsia" w:hint="eastAsia"/>
          <w:sz w:val="24"/>
          <w:szCs w:val="24"/>
        </w:rPr>
        <w:t>甲に対し、本件分割に際して金●</w:t>
      </w:r>
      <w:r w:rsidRPr="00776643">
        <w:rPr>
          <w:rFonts w:asciiTheme="minorEastAsia" w:eastAsiaTheme="minorEastAsia" w:hAnsiTheme="minorEastAsia" w:hint="eastAsia"/>
          <w:sz w:val="24"/>
          <w:szCs w:val="24"/>
        </w:rPr>
        <w:t>万円</w:t>
      </w:r>
      <w:r>
        <w:rPr>
          <w:rFonts w:asciiTheme="minorEastAsia" w:eastAsiaTheme="minorEastAsia" w:hAnsiTheme="minorEastAsia" w:hint="eastAsia"/>
          <w:sz w:val="24"/>
          <w:szCs w:val="24"/>
        </w:rPr>
        <w:t>を、●年●月●日までに、甲の指定する口座に振り込む方法により支払う。振込手数料は乙の負担とする。</w:t>
      </w:r>
    </w:p>
    <w:p w14:paraId="5F85F7C5" w14:textId="77777777" w:rsidR="00776643" w:rsidRPr="0073236F" w:rsidRDefault="00776643" w:rsidP="0073236F">
      <w:pPr>
        <w:widowControl/>
        <w:jc w:val="left"/>
        <w:rPr>
          <w:rFonts w:asciiTheme="minorEastAsia" w:eastAsiaTheme="minorEastAsia" w:hAnsiTheme="minorEastAsia"/>
          <w:sz w:val="24"/>
          <w:szCs w:val="24"/>
        </w:rPr>
      </w:pPr>
    </w:p>
    <w:p w14:paraId="5B0968A0" w14:textId="14782FA5" w:rsidR="00A66DA7" w:rsidRPr="0073236F" w:rsidRDefault="00776643"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（効力発生</w:t>
      </w:r>
      <w:r w:rsidR="0073236F" w:rsidRPr="0073236F">
        <w:rPr>
          <w:rFonts w:asciiTheme="minorEastAsia" w:eastAsiaTheme="minorEastAsia" w:hAnsiTheme="minorEastAsia" w:hint="eastAsia"/>
          <w:sz w:val="24"/>
          <w:szCs w:val="24"/>
        </w:rPr>
        <w:t>日</w:t>
      </w:r>
      <w:r w:rsidR="00A66DA7" w:rsidRPr="0073236F">
        <w:rPr>
          <w:rFonts w:asciiTheme="minorEastAsia" w:eastAsiaTheme="minorEastAsia" w:hAnsiTheme="minorEastAsia" w:hint="eastAsia"/>
          <w:sz w:val="24"/>
          <w:szCs w:val="24"/>
        </w:rPr>
        <w:t xml:space="preserve">）　　　　　　　　　　　　　　　　　</w:t>
      </w:r>
    </w:p>
    <w:p w14:paraId="0AC0552F" w14:textId="2F26937C" w:rsidR="0073236F" w:rsidRPr="0073236F" w:rsidRDefault="0073236F" w:rsidP="0073236F">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00776643">
        <w:rPr>
          <w:rFonts w:asciiTheme="minorEastAsia" w:eastAsiaTheme="minorEastAsia" w:hAnsiTheme="minorEastAsia" w:hint="eastAsia"/>
          <w:sz w:val="24"/>
          <w:szCs w:val="24"/>
        </w:rPr>
        <w:t>本分割の効力発生日は、●年●月●</w:t>
      </w:r>
      <w:r w:rsidR="00776643" w:rsidRPr="00776643">
        <w:rPr>
          <w:rFonts w:asciiTheme="minorEastAsia" w:eastAsiaTheme="minorEastAsia" w:hAnsiTheme="minorEastAsia" w:hint="eastAsia"/>
          <w:sz w:val="24"/>
          <w:szCs w:val="24"/>
        </w:rPr>
        <w:t>日とする。ただし、分割手続進行上の必要性その他の事由により、甲乙が協議してこれを変更することができる。</w:t>
      </w:r>
    </w:p>
    <w:p w14:paraId="1C7C3EF1" w14:textId="77777777" w:rsidR="00A66DA7" w:rsidRPr="007054DD" w:rsidRDefault="00A66DA7" w:rsidP="007054DD">
      <w:pPr>
        <w:widowControl/>
        <w:jc w:val="left"/>
        <w:rPr>
          <w:rFonts w:asciiTheme="minorEastAsia" w:eastAsiaTheme="minorEastAsia" w:hAnsiTheme="minorEastAsia"/>
          <w:sz w:val="24"/>
          <w:szCs w:val="24"/>
        </w:rPr>
      </w:pPr>
    </w:p>
    <w:p w14:paraId="658758E6" w14:textId="7149D615" w:rsidR="00A66DA7" w:rsidRPr="0073236F" w:rsidRDefault="007054DD"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7054DD">
        <w:rPr>
          <w:rFonts w:asciiTheme="minorEastAsia" w:eastAsiaTheme="minorEastAsia" w:hAnsiTheme="minorEastAsia" w:hint="eastAsia"/>
          <w:sz w:val="24"/>
          <w:szCs w:val="24"/>
        </w:rPr>
        <w:t>資本金及び準備金の額</w:t>
      </w:r>
      <w:r w:rsidR="00A66DA7" w:rsidRPr="0073236F">
        <w:rPr>
          <w:rFonts w:asciiTheme="minorEastAsia" w:eastAsiaTheme="minorEastAsia" w:hAnsiTheme="minorEastAsia" w:hint="eastAsia"/>
          <w:sz w:val="24"/>
          <w:szCs w:val="24"/>
        </w:rPr>
        <w:t xml:space="preserve">）　　　　　　　　　　　　　　　　　</w:t>
      </w:r>
    </w:p>
    <w:p w14:paraId="303A57A3" w14:textId="45DB5818" w:rsidR="007054DD" w:rsidRDefault="007054DD" w:rsidP="007054DD">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054DD">
        <w:rPr>
          <w:rFonts w:asciiTheme="minorEastAsia" w:eastAsiaTheme="minorEastAsia" w:hAnsiTheme="minorEastAsia" w:hint="eastAsia"/>
          <w:sz w:val="24"/>
          <w:szCs w:val="24"/>
        </w:rPr>
        <w:t>甲は、株式交換によ</w:t>
      </w:r>
      <w:r>
        <w:rPr>
          <w:rFonts w:asciiTheme="minorEastAsia" w:eastAsiaTheme="minorEastAsia" w:hAnsiTheme="minorEastAsia" w:hint="eastAsia"/>
          <w:sz w:val="24"/>
          <w:szCs w:val="24"/>
        </w:rPr>
        <w:t>り、資本金及び準備金を次のとおり増加する。ただし、株式交換の日</w:t>
      </w:r>
      <w:r w:rsidRPr="007054DD">
        <w:rPr>
          <w:rFonts w:asciiTheme="minorEastAsia" w:eastAsiaTheme="minorEastAsia" w:hAnsiTheme="minorEastAsia" w:hint="eastAsia"/>
          <w:sz w:val="24"/>
          <w:szCs w:val="24"/>
        </w:rPr>
        <w:t>における乙の資産及び負債の状態により、甲乙協議の上、これを変更することができるものとする。</w:t>
      </w:r>
    </w:p>
    <w:p w14:paraId="0A1D579F" w14:textId="77777777" w:rsidR="007054DD"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資本金：●</w:t>
      </w:r>
      <w:r w:rsidRPr="007054DD">
        <w:rPr>
          <w:rFonts w:asciiTheme="minorEastAsia" w:eastAsiaTheme="minorEastAsia" w:hAnsiTheme="minorEastAsia" w:hint="eastAsia"/>
          <w:sz w:val="24"/>
          <w:szCs w:val="24"/>
        </w:rPr>
        <w:t>円</w:t>
      </w:r>
    </w:p>
    <w:p w14:paraId="6F083BCE" w14:textId="210DB443" w:rsidR="00A66DA7"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資本準備金：●</w:t>
      </w:r>
      <w:r w:rsidRPr="007054DD">
        <w:rPr>
          <w:rFonts w:asciiTheme="minorEastAsia" w:eastAsiaTheme="minorEastAsia" w:hAnsiTheme="minorEastAsia" w:hint="eastAsia"/>
          <w:sz w:val="24"/>
          <w:szCs w:val="24"/>
        </w:rPr>
        <w:t>円</w:t>
      </w:r>
    </w:p>
    <w:p w14:paraId="2ECF3774" w14:textId="01850A3A" w:rsidR="00776643" w:rsidRPr="004A56A9" w:rsidRDefault="00776643"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利益準備金の額：●円</w:t>
      </w:r>
    </w:p>
    <w:p w14:paraId="4DE39E3D" w14:textId="77777777" w:rsidR="007054DD" w:rsidRPr="007054DD" w:rsidRDefault="007054DD" w:rsidP="007054DD">
      <w:pPr>
        <w:widowControl/>
        <w:jc w:val="left"/>
        <w:rPr>
          <w:rFonts w:asciiTheme="minorEastAsia" w:eastAsiaTheme="minorEastAsia" w:hAnsiTheme="minorEastAsia"/>
          <w:sz w:val="24"/>
          <w:szCs w:val="24"/>
        </w:rPr>
      </w:pPr>
    </w:p>
    <w:p w14:paraId="29EB34A4" w14:textId="2CD50CE3" w:rsidR="00A66DA7" w:rsidRPr="0073236F" w:rsidRDefault="00776643"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（吸収分割</w:t>
      </w:r>
      <w:r w:rsidR="004A56A9">
        <w:rPr>
          <w:rFonts w:asciiTheme="minorEastAsia" w:eastAsiaTheme="minorEastAsia" w:hAnsiTheme="minorEastAsia" w:hint="eastAsia"/>
          <w:sz w:val="24"/>
          <w:szCs w:val="24"/>
        </w:rPr>
        <w:t>承認総会</w:t>
      </w:r>
      <w:r w:rsidR="00A66DA7" w:rsidRPr="0073236F">
        <w:rPr>
          <w:rFonts w:asciiTheme="minorEastAsia" w:eastAsiaTheme="minorEastAsia" w:hAnsiTheme="minorEastAsia" w:hint="eastAsia"/>
          <w:sz w:val="24"/>
          <w:szCs w:val="24"/>
        </w:rPr>
        <w:t>）</w:t>
      </w:r>
      <w:r w:rsidR="004A56A9">
        <w:rPr>
          <w:rFonts w:asciiTheme="minorEastAsia" w:eastAsiaTheme="minorEastAsia" w:hAnsiTheme="minorEastAsia" w:hint="eastAsia"/>
          <w:sz w:val="24"/>
          <w:szCs w:val="24"/>
        </w:rPr>
        <w:t xml:space="preserve">      </w:t>
      </w:r>
    </w:p>
    <w:p w14:paraId="1A51FED9" w14:textId="63D6EAAA" w:rsidR="00776643" w:rsidRPr="00776643" w:rsidRDefault="004A56A9" w:rsidP="00776643">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76643">
        <w:rPr>
          <w:rFonts w:asciiTheme="minorEastAsia" w:eastAsiaTheme="minorEastAsia" w:hAnsiTheme="minorEastAsia" w:hint="eastAsia"/>
          <w:sz w:val="24"/>
          <w:szCs w:val="24"/>
        </w:rPr>
        <w:t>甲は、●年●月●日に株主総会を開催し、乙は●年●月●</w:t>
      </w:r>
      <w:r w:rsidR="00776643" w:rsidRPr="00776643">
        <w:rPr>
          <w:rFonts w:asciiTheme="minorEastAsia" w:eastAsiaTheme="minorEastAsia" w:hAnsiTheme="minorEastAsia" w:hint="eastAsia"/>
          <w:sz w:val="24"/>
          <w:szCs w:val="24"/>
        </w:rPr>
        <w:t>日に株主総会を開催し、それぞれ本契約書の承認及び本分割に必要な事項の決議を求める。ただ</w:t>
      </w:r>
      <w:r w:rsidR="00776643" w:rsidRPr="00776643">
        <w:rPr>
          <w:rFonts w:asciiTheme="minorEastAsia" w:eastAsiaTheme="minorEastAsia" w:hAnsiTheme="minorEastAsia" w:hint="eastAsia"/>
          <w:sz w:val="24"/>
          <w:szCs w:val="24"/>
        </w:rPr>
        <w:lastRenderedPageBreak/>
        <w:t>し、分割手続の進行上の必要性その他の事由により、甲乙が協議して開催期日を変更することができる。</w:t>
      </w:r>
    </w:p>
    <w:p w14:paraId="5C69FBCA" w14:textId="77777777" w:rsidR="00A66DA7" w:rsidRDefault="00A66DA7" w:rsidP="00A66DA7">
      <w:pPr>
        <w:widowControl/>
        <w:jc w:val="left"/>
        <w:rPr>
          <w:rFonts w:asciiTheme="minorEastAsia" w:eastAsiaTheme="minorEastAsia" w:hAnsiTheme="minorEastAsia"/>
          <w:sz w:val="24"/>
          <w:szCs w:val="24"/>
        </w:rPr>
      </w:pPr>
    </w:p>
    <w:p w14:paraId="306C461E" w14:textId="77777777" w:rsidR="004A56A9" w:rsidRPr="0073236F" w:rsidRDefault="004A56A9"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（本契約の効力</w:t>
      </w:r>
      <w:r w:rsidRPr="0073236F">
        <w:rPr>
          <w:rFonts w:asciiTheme="minorEastAsia" w:eastAsiaTheme="minorEastAsia" w:hAnsiTheme="minorEastAsia" w:hint="eastAsia"/>
          <w:sz w:val="24"/>
          <w:szCs w:val="24"/>
        </w:rPr>
        <w:t xml:space="preserve">）　　　　　　　　　　　　　　　　　　　　</w:t>
      </w:r>
    </w:p>
    <w:p w14:paraId="44CAC64A" w14:textId="64E41786" w:rsidR="004A56A9" w:rsidRPr="0073236F" w:rsidRDefault="00776643" w:rsidP="004A56A9">
      <w:pPr>
        <w:pStyle w:val="a4"/>
        <w:widowControl/>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本契約は、第６</w:t>
      </w:r>
      <w:r w:rsidR="004A56A9" w:rsidRPr="004A56A9">
        <w:rPr>
          <w:rFonts w:asciiTheme="minorEastAsia" w:eastAsiaTheme="minorEastAsia" w:hAnsiTheme="minorEastAsia" w:hint="eastAsia"/>
          <w:sz w:val="24"/>
          <w:szCs w:val="24"/>
        </w:rPr>
        <w:t>条に定める甲及び乙の株主総会の承認が得られないとき、又は法令に定める関係官庁の承認が得られないときは、その効力を失う。</w:t>
      </w:r>
    </w:p>
    <w:p w14:paraId="2A12DB1A" w14:textId="77777777" w:rsidR="004A56A9" w:rsidRDefault="004A56A9" w:rsidP="00A66DA7">
      <w:pPr>
        <w:widowControl/>
        <w:jc w:val="left"/>
        <w:rPr>
          <w:rFonts w:asciiTheme="minorEastAsia" w:eastAsiaTheme="minorEastAsia" w:hAnsiTheme="minorEastAsia"/>
          <w:sz w:val="24"/>
          <w:szCs w:val="24"/>
        </w:rPr>
      </w:pPr>
    </w:p>
    <w:p w14:paraId="63826932" w14:textId="33297751" w:rsidR="00D2704F" w:rsidRPr="00D2704F" w:rsidRDefault="00D2704F" w:rsidP="00D2704F">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D2704F">
        <w:rPr>
          <w:rFonts w:hint="eastAsia"/>
          <w:sz w:val="24"/>
          <w:szCs w:val="24"/>
        </w:rPr>
        <w:t xml:space="preserve">秘密保持）　　　　　　　　　　　　　　　　　　　</w:t>
      </w:r>
    </w:p>
    <w:p w14:paraId="1D0A9176"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本契約において、「秘密情報」とは、文書、口語その他方法の</w:t>
      </w:r>
      <w:proofErr w:type="gramStart"/>
      <w:r w:rsidRPr="00C54F02">
        <w:rPr>
          <w:rFonts w:ascii="ＭＳ 明朝" w:hAnsi="ＭＳ 明朝" w:hint="eastAsia"/>
          <w:sz w:val="24"/>
          <w:szCs w:val="24"/>
        </w:rPr>
        <w:t>い</w:t>
      </w:r>
      <w:proofErr w:type="gramEnd"/>
      <w:r w:rsidRPr="00C54F02">
        <w:rPr>
          <w:rFonts w:ascii="ＭＳ 明朝" w:hAnsi="ＭＳ 明朝" w:hint="eastAsia"/>
          <w:sz w:val="24"/>
          <w:szCs w:val="24"/>
        </w:rPr>
        <w:t>かんを問わず、いずれかの当事者より他方当事者に対し本件業務に関連して開示された全ての技術上及び営業上の資料・図書、知識、データ、個人情報、ノウハウその他一切の情報を意味するものとし、また、本契約の内容も秘密情報として取扱うものとする。但し、次のいずれかに該当するものについては、秘密情報から除外されるものとする。</w:t>
      </w:r>
    </w:p>
    <w:p w14:paraId="397B1DBB" w14:textId="77777777" w:rsidR="00D2704F" w:rsidRPr="00C54F02" w:rsidRDefault="00D2704F" w:rsidP="00D2704F">
      <w:pPr>
        <w:pStyle w:val="a4"/>
        <w:tabs>
          <w:tab w:val="left" w:pos="1134"/>
        </w:tabs>
        <w:ind w:leftChars="202" w:left="849" w:hangingChars="177" w:hanging="425"/>
        <w:rPr>
          <w:color w:val="000000"/>
          <w:sz w:val="24"/>
          <w:szCs w:val="24"/>
        </w:rPr>
      </w:pPr>
      <w:r w:rsidRPr="00C54F02">
        <w:rPr>
          <w:rFonts w:hint="eastAsia"/>
          <w:color w:val="000000"/>
          <w:sz w:val="24"/>
          <w:szCs w:val="24"/>
        </w:rPr>
        <w:t xml:space="preserve">(1) </w:t>
      </w:r>
      <w:r w:rsidRPr="00C54F02">
        <w:rPr>
          <w:rFonts w:hint="eastAsia"/>
          <w:color w:val="000000"/>
          <w:sz w:val="24"/>
          <w:szCs w:val="24"/>
        </w:rPr>
        <w:t>相手方から開示を受ける前に、既に自己が保有していたもの</w:t>
      </w:r>
    </w:p>
    <w:p w14:paraId="43305BCF"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(2) </w:t>
      </w:r>
      <w:r w:rsidRPr="00C54F02">
        <w:rPr>
          <w:rFonts w:hint="eastAsia"/>
          <w:color w:val="000000"/>
          <w:sz w:val="24"/>
          <w:szCs w:val="24"/>
        </w:rPr>
        <w:t>相手方から開示を受ける前に、既に公知又は公用となっていたもの</w:t>
      </w:r>
    </w:p>
    <w:p w14:paraId="313EFBFA"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(3) </w:t>
      </w:r>
      <w:r w:rsidRPr="00C54F02">
        <w:rPr>
          <w:rFonts w:hint="eastAsia"/>
          <w:color w:val="000000"/>
          <w:sz w:val="24"/>
          <w:szCs w:val="24"/>
        </w:rPr>
        <w:t>相手方から開示を受けた後に、自己の責によらずに公知又は公用となったもの</w:t>
      </w:r>
    </w:p>
    <w:p w14:paraId="58556F40"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(4) </w:t>
      </w:r>
      <w:r w:rsidRPr="00C54F02">
        <w:rPr>
          <w:rFonts w:hint="eastAsia"/>
          <w:color w:val="000000"/>
          <w:sz w:val="24"/>
          <w:szCs w:val="24"/>
        </w:rPr>
        <w:t>正当な権限を有する第三者から秘密保持義務を負うことなく適法に入手したもの</w:t>
      </w:r>
    </w:p>
    <w:p w14:paraId="6099C463" w14:textId="77777777" w:rsidR="00D2704F" w:rsidRPr="00C54F02" w:rsidRDefault="00D2704F" w:rsidP="00D2704F">
      <w:pPr>
        <w:pStyle w:val="a4"/>
        <w:ind w:leftChars="202" w:left="849" w:hangingChars="177" w:hanging="425"/>
        <w:rPr>
          <w:rFonts w:ascii="ＭＳ 明朝" w:hAnsi="ＭＳ 明朝"/>
          <w:sz w:val="24"/>
          <w:szCs w:val="24"/>
        </w:rPr>
      </w:pPr>
      <w:r w:rsidRPr="00C54F02">
        <w:rPr>
          <w:rFonts w:hint="eastAsia"/>
          <w:color w:val="000000"/>
          <w:sz w:val="24"/>
          <w:szCs w:val="24"/>
        </w:rPr>
        <w:t xml:space="preserve">(5) </w:t>
      </w:r>
      <w:r w:rsidRPr="00C54F02">
        <w:rPr>
          <w:rFonts w:hint="eastAsia"/>
          <w:color w:val="000000"/>
          <w:sz w:val="24"/>
          <w:szCs w:val="24"/>
        </w:rPr>
        <w:t>相手方から開示を受けた情報に</w:t>
      </w:r>
      <w:r w:rsidRPr="00C54F02">
        <w:rPr>
          <w:rFonts w:ascii="ＭＳ 明朝" w:hAnsi="ＭＳ 明朝" w:hint="eastAsia"/>
          <w:sz w:val="24"/>
          <w:szCs w:val="24"/>
        </w:rPr>
        <w:t>よらず、自己が独自に開発したもの</w:t>
      </w:r>
    </w:p>
    <w:p w14:paraId="060FF784"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甲及び乙は</w:t>
      </w:r>
      <w:r w:rsidRPr="00C54F02">
        <w:rPr>
          <w:rFonts w:ascii="ＭＳ 明朝" w:hAnsi="ＭＳ 明朝"/>
          <w:sz w:val="24"/>
          <w:szCs w:val="24"/>
        </w:rPr>
        <w:t>、秘密情報について厳に秘密を保持し、</w:t>
      </w:r>
      <w:r w:rsidRPr="00C54F02">
        <w:rPr>
          <w:rFonts w:ascii="ＭＳ 明朝" w:hAnsi="ＭＳ 明朝" w:hint="eastAsia"/>
          <w:sz w:val="24"/>
          <w:szCs w:val="24"/>
        </w:rPr>
        <w:t>相手方当事者</w:t>
      </w:r>
      <w:r w:rsidRPr="00C54F02">
        <w:rPr>
          <w:rFonts w:ascii="ＭＳ 明朝" w:hAnsi="ＭＳ 明朝"/>
          <w:sz w:val="24"/>
          <w:szCs w:val="24"/>
        </w:rPr>
        <w:t>の文書による事前の承諾なくして第三者にこれを開示</w:t>
      </w:r>
      <w:r w:rsidRPr="00C54F02">
        <w:rPr>
          <w:rFonts w:ascii="ＭＳ 明朝" w:hAnsi="ＭＳ 明朝" w:hint="eastAsia"/>
          <w:sz w:val="24"/>
          <w:szCs w:val="24"/>
        </w:rPr>
        <w:t>又は</w:t>
      </w:r>
      <w:r w:rsidRPr="00C54F02">
        <w:rPr>
          <w:rFonts w:ascii="ＭＳ 明朝" w:hAnsi="ＭＳ 明朝"/>
          <w:sz w:val="24"/>
          <w:szCs w:val="24"/>
        </w:rPr>
        <w:t>漏洩し</w:t>
      </w:r>
      <w:r w:rsidRPr="00C54F02">
        <w:rPr>
          <w:rFonts w:ascii="ＭＳ 明朝" w:hAnsi="ＭＳ 明朝" w:hint="eastAsia"/>
          <w:sz w:val="24"/>
          <w:szCs w:val="24"/>
        </w:rPr>
        <w:t>てはならず、</w:t>
      </w:r>
      <w:r w:rsidRPr="00C54F02">
        <w:rPr>
          <w:rFonts w:ascii="ＭＳ 明朝" w:hAnsi="ＭＳ 明朝"/>
          <w:sz w:val="24"/>
          <w:szCs w:val="24"/>
        </w:rPr>
        <w:t>また、秘密情報を自ら</w:t>
      </w:r>
      <w:r w:rsidRPr="00C54F02">
        <w:rPr>
          <w:rFonts w:ascii="ＭＳ 明朝" w:hAnsi="ＭＳ 明朝" w:hint="eastAsia"/>
          <w:sz w:val="24"/>
          <w:szCs w:val="24"/>
        </w:rPr>
        <w:t>又は</w:t>
      </w:r>
      <w:r w:rsidRPr="00C54F02">
        <w:rPr>
          <w:rFonts w:ascii="ＭＳ 明朝" w:hAnsi="ＭＳ 明朝"/>
          <w:sz w:val="24"/>
          <w:szCs w:val="24"/>
        </w:rPr>
        <w:t>第三者の利益のために使用し</w:t>
      </w:r>
      <w:r w:rsidRPr="00C54F02">
        <w:rPr>
          <w:rFonts w:ascii="ＭＳ 明朝" w:hAnsi="ＭＳ 明朝" w:hint="eastAsia"/>
          <w:sz w:val="24"/>
          <w:szCs w:val="24"/>
        </w:rPr>
        <w:t>てはならないものとする。</w:t>
      </w:r>
    </w:p>
    <w:p w14:paraId="5915D9D5" w14:textId="77777777" w:rsidR="004A56A9" w:rsidRPr="0073236F" w:rsidRDefault="004A56A9" w:rsidP="00A66DA7">
      <w:pPr>
        <w:widowControl/>
        <w:jc w:val="left"/>
        <w:rPr>
          <w:rFonts w:asciiTheme="minorEastAsia" w:eastAsiaTheme="minorEastAsia" w:hAnsiTheme="minorEastAsia"/>
          <w:sz w:val="24"/>
          <w:szCs w:val="24"/>
        </w:rPr>
      </w:pPr>
    </w:p>
    <w:p w14:paraId="68ED5D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（反社会的勢力の排除）　　　　　　　　　　　</w:t>
      </w:r>
    </w:p>
    <w:p w14:paraId="7517D8C5"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本契約締結日において、自らが反社会的勢力に該当せず、また、反社会的勢力に該当する者と業務提携関係その他の継続的な取引関係を有しないことを表明及び保証し、本契約締結日以後、上記状態を維持することを誓約する。</w:t>
      </w:r>
    </w:p>
    <w:p w14:paraId="2EE3F2FB"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甲及び乙は、それぞれ相手方に対して、法的な責任を超えた要求及び暴力的な要求その他の不当な要求行為を行わず、又は、これに類する行為を行わないことを誓約する。</w:t>
      </w:r>
    </w:p>
    <w:p w14:paraId="79ED52EF" w14:textId="77777777" w:rsidR="00A66DA7" w:rsidRDefault="00A66DA7" w:rsidP="00A66DA7">
      <w:pPr>
        <w:widowControl/>
        <w:jc w:val="left"/>
        <w:rPr>
          <w:rFonts w:asciiTheme="minorEastAsia" w:eastAsiaTheme="minorEastAsia" w:hAnsiTheme="minorEastAsia"/>
          <w:sz w:val="24"/>
          <w:szCs w:val="24"/>
        </w:rPr>
      </w:pPr>
    </w:p>
    <w:p w14:paraId="3F0A853D" w14:textId="3D114EB6" w:rsidR="004A56A9" w:rsidRPr="0073236F" w:rsidRDefault="004A56A9"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（費用</w:t>
      </w:r>
      <w:r w:rsidRPr="0073236F">
        <w:rPr>
          <w:rFonts w:asciiTheme="minorEastAsia" w:eastAsiaTheme="minorEastAsia" w:hAnsiTheme="minorEastAsia" w:hint="eastAsia"/>
          <w:sz w:val="24"/>
          <w:szCs w:val="24"/>
        </w:rPr>
        <w:t xml:space="preserve">）　　　　　　　　　　　　　　　　　　　　</w:t>
      </w:r>
    </w:p>
    <w:p w14:paraId="7B5B538E" w14:textId="4B85EF2D" w:rsidR="004A56A9" w:rsidRDefault="004A56A9" w:rsidP="00A66DA7">
      <w:pPr>
        <w:widowControl/>
        <w:jc w:val="left"/>
        <w:rPr>
          <w:rFonts w:asciiTheme="minorEastAsia" w:eastAsiaTheme="minorEastAsia" w:hAnsiTheme="minorEastAsia"/>
          <w:sz w:val="24"/>
          <w:szCs w:val="24"/>
        </w:rPr>
      </w:pPr>
      <w:r w:rsidRPr="004A56A9">
        <w:rPr>
          <w:rFonts w:asciiTheme="minorEastAsia" w:eastAsiaTheme="minorEastAsia" w:hAnsiTheme="minorEastAsia" w:hint="eastAsia"/>
          <w:sz w:val="24"/>
          <w:szCs w:val="24"/>
        </w:rPr>
        <w:lastRenderedPageBreak/>
        <w:t xml:space="preserve">　</w:t>
      </w:r>
      <w:r w:rsidRPr="004A56A9">
        <w:rPr>
          <w:rFonts w:asciiTheme="minorEastAsia" w:eastAsiaTheme="minorEastAsia" w:hAnsiTheme="minorEastAsia"/>
          <w:sz w:val="24"/>
          <w:szCs w:val="24"/>
        </w:rPr>
        <w:t>本契約に別途定める場合を除いて、本契約の締結及び履行にかかる費用については、各自の負担とする。</w:t>
      </w:r>
    </w:p>
    <w:p w14:paraId="79A160C6" w14:textId="77777777" w:rsidR="004A56A9" w:rsidRPr="0073236F" w:rsidRDefault="004A56A9" w:rsidP="00A66DA7">
      <w:pPr>
        <w:widowControl/>
        <w:jc w:val="left"/>
        <w:rPr>
          <w:rFonts w:asciiTheme="minorEastAsia" w:eastAsiaTheme="minorEastAsia" w:hAnsiTheme="minorEastAsia"/>
          <w:sz w:val="24"/>
          <w:szCs w:val="24"/>
        </w:rPr>
      </w:pPr>
    </w:p>
    <w:p w14:paraId="20938D2B" w14:textId="56CC955B"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（損害賠償）　　　　　　　　　　　　　　　　　　　　</w:t>
      </w:r>
    </w:p>
    <w:p w14:paraId="579B654A" w14:textId="77777777" w:rsidR="00A66DA7" w:rsidRPr="0073236F" w:rsidRDefault="00A66DA7" w:rsidP="00A66DA7">
      <w:pPr>
        <w:pStyle w:val="a4"/>
        <w:widowControl/>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甲及び乙は、本契約に関してその責めに帰すべき事由により相手方に損害を与えた場合には、相手方に対しその損害を賠償する責に任ずる。</w:t>
      </w:r>
    </w:p>
    <w:p w14:paraId="4CFBD367"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73E9EF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（準拠法及び裁判管轄）　　　　　　　　　　　　　　</w:t>
      </w:r>
    </w:p>
    <w:p w14:paraId="7084E7B7"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本契約の準拠法は日本法とする。</w:t>
      </w:r>
    </w:p>
    <w:p w14:paraId="35BA4C98"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本契約に関する紛争等について協議により解決することができない場合、東京地方裁判所を第一審の専属的合意管轄裁判所とするものとする。</w:t>
      </w:r>
    </w:p>
    <w:p w14:paraId="47193976"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DBE4055"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（協議条項）　　　　　　　　　　　　　　　　　　　　</w:t>
      </w:r>
    </w:p>
    <w:p w14:paraId="76B6B5E5" w14:textId="77777777" w:rsidR="00A66DA7" w:rsidRPr="0073236F" w:rsidRDefault="00A66DA7" w:rsidP="00A66DA7">
      <w:pPr>
        <w:pStyle w:val="a4"/>
        <w:widowControl/>
        <w:ind w:leftChars="0" w:left="0" w:firstLineChars="100" w:firstLine="24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本契約の解釈その他の事項につき生じた疑義及び本契約に規定のない事項については、甲及び乙双方が誠意をもって協議の上、解決するものとする。</w:t>
      </w:r>
    </w:p>
    <w:p w14:paraId="5A6D1B29"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6B7CF3C" w14:textId="6A28ED96" w:rsidR="00A66DA7" w:rsidRPr="0073236F" w:rsidRDefault="00A66DA7" w:rsidP="00A66DA7">
      <w:pPr>
        <w:ind w:firstLineChars="100" w:firstLine="240"/>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本契約の成立を証するため本契約書を２通作成し</w:t>
      </w:r>
      <w:r w:rsidRPr="0073236F">
        <w:rPr>
          <w:rFonts w:asciiTheme="minorEastAsia" w:eastAsiaTheme="minorEastAsia" w:hAnsiTheme="minorEastAsia"/>
          <w:sz w:val="24"/>
          <w:szCs w:val="24"/>
        </w:rPr>
        <w:t>、</w:t>
      </w:r>
      <w:r w:rsidRPr="0073236F">
        <w:rPr>
          <w:rFonts w:asciiTheme="minorEastAsia" w:eastAsiaTheme="minorEastAsia" w:hAnsiTheme="minorEastAsia" w:hint="eastAsia"/>
          <w:sz w:val="24"/>
          <w:szCs w:val="24"/>
        </w:rPr>
        <w:t>甲乙各記名押印の上</w:t>
      </w:r>
      <w:r w:rsidRPr="0073236F">
        <w:rPr>
          <w:rFonts w:asciiTheme="minorEastAsia" w:eastAsiaTheme="minorEastAsia" w:hAnsiTheme="minorEastAsia"/>
          <w:sz w:val="24"/>
          <w:szCs w:val="24"/>
        </w:rPr>
        <w:t>、</w:t>
      </w:r>
      <w:r w:rsidR="00487505">
        <w:rPr>
          <w:rFonts w:asciiTheme="minorEastAsia" w:eastAsiaTheme="minorEastAsia" w:hAnsiTheme="minorEastAsia" w:hint="eastAsia"/>
          <w:sz w:val="24"/>
          <w:szCs w:val="24"/>
        </w:rPr>
        <w:t>各１</w:t>
      </w:r>
      <w:r w:rsidRPr="0073236F">
        <w:rPr>
          <w:rFonts w:asciiTheme="minorEastAsia" w:eastAsiaTheme="minorEastAsia" w:hAnsiTheme="minorEastAsia" w:hint="eastAsia"/>
          <w:sz w:val="24"/>
          <w:szCs w:val="24"/>
        </w:rPr>
        <w:t>通を保有する。</w:t>
      </w:r>
    </w:p>
    <w:p w14:paraId="7495F461" w14:textId="77777777" w:rsidR="00A66DA7" w:rsidRPr="0073236F" w:rsidRDefault="00A66DA7" w:rsidP="00A66DA7">
      <w:pPr>
        <w:rPr>
          <w:rFonts w:asciiTheme="minorEastAsia" w:eastAsiaTheme="minorEastAsia" w:hAnsiTheme="minorEastAsia"/>
          <w:sz w:val="24"/>
          <w:szCs w:val="24"/>
        </w:rPr>
      </w:pPr>
    </w:p>
    <w:p w14:paraId="37CD274C" w14:textId="0D92E0F3" w:rsidR="00A66DA7" w:rsidRPr="0073236F" w:rsidRDefault="00E70512" w:rsidP="00A66DA7">
      <w:pPr>
        <w:ind w:firstLine="208"/>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●年●月●</w:t>
      </w:r>
      <w:r w:rsidR="00A66DA7" w:rsidRPr="0073236F">
        <w:rPr>
          <w:rFonts w:asciiTheme="minorEastAsia" w:eastAsiaTheme="minorEastAsia" w:hAnsiTheme="minorEastAsia" w:hint="eastAsia"/>
          <w:sz w:val="24"/>
          <w:szCs w:val="24"/>
        </w:rPr>
        <w:t>日</w:t>
      </w:r>
    </w:p>
    <w:p w14:paraId="54696467"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6A3D9C6E"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p>
    <w:p w14:paraId="58A72012" w14:textId="77777777" w:rsidR="00A66DA7" w:rsidRPr="0073236F" w:rsidRDefault="00A66DA7" w:rsidP="00A66DA7">
      <w:pPr>
        <w:pStyle w:val="a4"/>
        <w:widowControl/>
        <w:tabs>
          <w:tab w:val="left" w:pos="5387"/>
        </w:tabs>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p w14:paraId="1E8632E6" w14:textId="77777777" w:rsidR="00A66DA7" w:rsidRPr="0073236F" w:rsidRDefault="00A66DA7" w:rsidP="00A66DA7">
      <w:pPr>
        <w:pStyle w:val="a4"/>
        <w:widowControl/>
        <w:ind w:leftChars="0" w:left="0"/>
        <w:jc w:val="right"/>
        <w:rPr>
          <w:rFonts w:asciiTheme="minorEastAsia" w:eastAsiaTheme="minorEastAsia" w:hAnsiTheme="minorEastAsia"/>
          <w:sz w:val="24"/>
          <w:szCs w:val="24"/>
        </w:rPr>
      </w:pPr>
    </w:p>
    <w:p w14:paraId="1D5B6BA9"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573DFE85"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乙</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p>
    <w:p w14:paraId="005A2324" w14:textId="77777777" w:rsidR="00BB0357" w:rsidRPr="0073236F" w:rsidRDefault="00A66DA7" w:rsidP="00A66DA7">
      <w:pPr>
        <w:rPr>
          <w:rFonts w:asciiTheme="minorEastAsia" w:eastAsiaTheme="minorEastAsia" w:hAnsiTheme="minorEastAsia"/>
        </w:rPr>
      </w:pPr>
      <w:r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t xml:space="preserve">   </w:t>
      </w:r>
      <w:r w:rsidRPr="0073236F">
        <w:rPr>
          <w:rFonts w:asciiTheme="minorEastAsia" w:eastAsiaTheme="minorEastAsia" w:hAnsiTheme="minorEastAsia" w:hint="eastAsia"/>
          <w:sz w:val="24"/>
          <w:szCs w:val="24"/>
        </w:rPr>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sectPr w:rsidR="00BB0357" w:rsidRPr="007323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32DD" w14:textId="77777777" w:rsidR="002C7244" w:rsidRDefault="002C7244" w:rsidP="00D24F13">
      <w:r>
        <w:separator/>
      </w:r>
    </w:p>
  </w:endnote>
  <w:endnote w:type="continuationSeparator" w:id="0">
    <w:p w14:paraId="29239515" w14:textId="77777777" w:rsidR="002C7244" w:rsidRDefault="002C7244" w:rsidP="00D2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E475" w14:textId="77777777" w:rsidR="00665F7A" w:rsidRPr="008C0015"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5AAA66AB" w14:textId="56319299" w:rsidR="00665F7A" w:rsidRPr="00665F7A"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7B5C" w14:textId="77777777" w:rsidR="002C7244" w:rsidRDefault="002C7244" w:rsidP="00D24F13">
      <w:r>
        <w:separator/>
      </w:r>
    </w:p>
  </w:footnote>
  <w:footnote w:type="continuationSeparator" w:id="0">
    <w:p w14:paraId="7C31183B" w14:textId="77777777" w:rsidR="002C7244" w:rsidRDefault="002C7244" w:rsidP="00D2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2B"/>
    <w:multiLevelType w:val="hybridMultilevel"/>
    <w:tmpl w:val="E3D88E10"/>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D140F1"/>
    <w:multiLevelType w:val="hybridMultilevel"/>
    <w:tmpl w:val="3FF6509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F8A616F"/>
    <w:multiLevelType w:val="hybridMultilevel"/>
    <w:tmpl w:val="6B840F74"/>
    <w:lvl w:ilvl="0" w:tplc="2164696C">
      <w:start w:val="1"/>
      <w:numFmt w:val="decimalFullWidth"/>
      <w:lvlText w:val="%1"/>
      <w:lvlJc w:val="left"/>
      <w:pPr>
        <w:ind w:left="1440" w:hanging="48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15:restartNumberingAfterBreak="0">
    <w:nsid w:val="1E66536A"/>
    <w:multiLevelType w:val="hybridMultilevel"/>
    <w:tmpl w:val="77F6B05A"/>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7EE5B03"/>
    <w:multiLevelType w:val="hybridMultilevel"/>
    <w:tmpl w:val="2226525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15:restartNumberingAfterBreak="0">
    <w:nsid w:val="45B61357"/>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6" w15:restartNumberingAfterBreak="0">
    <w:nsid w:val="4AAB4302"/>
    <w:multiLevelType w:val="hybridMultilevel"/>
    <w:tmpl w:val="321A9CF6"/>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15:restartNumberingAfterBreak="0">
    <w:nsid w:val="4E2949AA"/>
    <w:multiLevelType w:val="hybridMultilevel"/>
    <w:tmpl w:val="6D141C68"/>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779C7DB7"/>
    <w:multiLevelType w:val="hybridMultilevel"/>
    <w:tmpl w:val="5A6AFC0A"/>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D8074D7"/>
    <w:multiLevelType w:val="hybridMultilevel"/>
    <w:tmpl w:val="901ADF98"/>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A7"/>
    <w:rsid w:val="002C7244"/>
    <w:rsid w:val="00487505"/>
    <w:rsid w:val="004A56A9"/>
    <w:rsid w:val="00532D7F"/>
    <w:rsid w:val="00665F7A"/>
    <w:rsid w:val="007054DD"/>
    <w:rsid w:val="0073236F"/>
    <w:rsid w:val="00776643"/>
    <w:rsid w:val="00A66DA7"/>
    <w:rsid w:val="00BB0357"/>
    <w:rsid w:val="00C034CB"/>
    <w:rsid w:val="00CA6D8F"/>
    <w:rsid w:val="00D24F13"/>
    <w:rsid w:val="00D2704F"/>
    <w:rsid w:val="00D65CD6"/>
    <w:rsid w:val="00E61E99"/>
    <w:rsid w:val="00E70512"/>
    <w:rsid w:val="00E8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03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D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DA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DA7"/>
    <w:pPr>
      <w:ind w:leftChars="400" w:left="960"/>
    </w:pPr>
  </w:style>
  <w:style w:type="character" w:styleId="a5">
    <w:name w:val="annotation reference"/>
    <w:basedOn w:val="a0"/>
    <w:uiPriority w:val="99"/>
    <w:unhideWhenUsed/>
    <w:rsid w:val="00A66DA7"/>
    <w:rPr>
      <w:sz w:val="18"/>
      <w:szCs w:val="18"/>
    </w:rPr>
  </w:style>
  <w:style w:type="paragraph" w:styleId="a6">
    <w:name w:val="annotation text"/>
    <w:basedOn w:val="a"/>
    <w:link w:val="a7"/>
    <w:uiPriority w:val="99"/>
    <w:unhideWhenUsed/>
    <w:rsid w:val="00A66DA7"/>
    <w:pPr>
      <w:jc w:val="left"/>
    </w:pPr>
  </w:style>
  <w:style w:type="character" w:customStyle="1" w:styleId="a7">
    <w:name w:val="コメント文字列 (文字)"/>
    <w:basedOn w:val="a0"/>
    <w:link w:val="a6"/>
    <w:uiPriority w:val="99"/>
    <w:rsid w:val="00A66DA7"/>
    <w:rPr>
      <w:rFonts w:ascii="Century" w:eastAsia="ＭＳ 明朝" w:hAnsi="Century" w:cs="Times New Roman"/>
    </w:rPr>
  </w:style>
  <w:style w:type="paragraph" w:styleId="a8">
    <w:name w:val="Balloon Text"/>
    <w:basedOn w:val="a"/>
    <w:link w:val="a9"/>
    <w:uiPriority w:val="99"/>
    <w:semiHidden/>
    <w:unhideWhenUsed/>
    <w:rsid w:val="00A6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A7"/>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24F13"/>
    <w:pPr>
      <w:snapToGrid w:val="0"/>
      <w:jc w:val="left"/>
    </w:pPr>
  </w:style>
  <w:style w:type="character" w:customStyle="1" w:styleId="ab">
    <w:name w:val="脚注文字列 (文字)"/>
    <w:basedOn w:val="a0"/>
    <w:link w:val="aa"/>
    <w:uiPriority w:val="99"/>
    <w:semiHidden/>
    <w:rsid w:val="00D24F13"/>
    <w:rPr>
      <w:rFonts w:ascii="Century" w:eastAsia="ＭＳ 明朝" w:hAnsi="Century" w:cs="Times New Roman"/>
    </w:rPr>
  </w:style>
  <w:style w:type="character" w:styleId="ac">
    <w:name w:val="footnote reference"/>
    <w:basedOn w:val="a0"/>
    <w:uiPriority w:val="99"/>
    <w:semiHidden/>
    <w:unhideWhenUsed/>
    <w:rsid w:val="00D24F13"/>
    <w:rPr>
      <w:vertAlign w:val="superscript"/>
    </w:rPr>
  </w:style>
  <w:style w:type="paragraph" w:styleId="ad">
    <w:name w:val="header"/>
    <w:basedOn w:val="a"/>
    <w:link w:val="ae"/>
    <w:uiPriority w:val="99"/>
    <w:unhideWhenUsed/>
    <w:rsid w:val="00665F7A"/>
    <w:pPr>
      <w:tabs>
        <w:tab w:val="center" w:pos="4252"/>
        <w:tab w:val="right" w:pos="8504"/>
      </w:tabs>
      <w:snapToGrid w:val="0"/>
    </w:pPr>
  </w:style>
  <w:style w:type="character" w:customStyle="1" w:styleId="ae">
    <w:name w:val="ヘッダー (文字)"/>
    <w:basedOn w:val="a0"/>
    <w:link w:val="ad"/>
    <w:uiPriority w:val="99"/>
    <w:rsid w:val="00665F7A"/>
    <w:rPr>
      <w:rFonts w:ascii="Century" w:eastAsia="ＭＳ 明朝" w:hAnsi="Century" w:cs="Times New Roman"/>
    </w:rPr>
  </w:style>
  <w:style w:type="paragraph" w:styleId="af">
    <w:name w:val="footer"/>
    <w:basedOn w:val="a"/>
    <w:link w:val="af0"/>
    <w:uiPriority w:val="99"/>
    <w:unhideWhenUsed/>
    <w:rsid w:val="00665F7A"/>
    <w:pPr>
      <w:tabs>
        <w:tab w:val="center" w:pos="4252"/>
        <w:tab w:val="right" w:pos="8504"/>
      </w:tabs>
      <w:snapToGrid w:val="0"/>
    </w:pPr>
  </w:style>
  <w:style w:type="character" w:customStyle="1" w:styleId="af0">
    <w:name w:val="フッター (文字)"/>
    <w:basedOn w:val="a0"/>
    <w:link w:val="af"/>
    <w:uiPriority w:val="99"/>
    <w:rsid w:val="00665F7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382">
      <w:bodyDiv w:val="1"/>
      <w:marLeft w:val="0"/>
      <w:marRight w:val="0"/>
      <w:marTop w:val="0"/>
      <w:marBottom w:val="0"/>
      <w:divBdr>
        <w:top w:val="none" w:sz="0" w:space="0" w:color="auto"/>
        <w:left w:val="none" w:sz="0" w:space="0" w:color="auto"/>
        <w:bottom w:val="none" w:sz="0" w:space="0" w:color="auto"/>
        <w:right w:val="none" w:sz="0" w:space="0" w:color="auto"/>
      </w:divBdr>
    </w:div>
    <w:div w:id="371928982">
      <w:bodyDiv w:val="1"/>
      <w:marLeft w:val="0"/>
      <w:marRight w:val="0"/>
      <w:marTop w:val="0"/>
      <w:marBottom w:val="0"/>
      <w:divBdr>
        <w:top w:val="none" w:sz="0" w:space="0" w:color="auto"/>
        <w:left w:val="none" w:sz="0" w:space="0" w:color="auto"/>
        <w:bottom w:val="none" w:sz="0" w:space="0" w:color="auto"/>
        <w:right w:val="none" w:sz="0" w:space="0" w:color="auto"/>
      </w:divBdr>
    </w:div>
    <w:div w:id="954865640">
      <w:bodyDiv w:val="1"/>
      <w:marLeft w:val="0"/>
      <w:marRight w:val="0"/>
      <w:marTop w:val="0"/>
      <w:marBottom w:val="0"/>
      <w:divBdr>
        <w:top w:val="none" w:sz="0" w:space="0" w:color="auto"/>
        <w:left w:val="none" w:sz="0" w:space="0" w:color="auto"/>
        <w:bottom w:val="none" w:sz="0" w:space="0" w:color="auto"/>
        <w:right w:val="none" w:sz="0" w:space="0" w:color="auto"/>
      </w:divBdr>
    </w:div>
    <w:div w:id="1251114716">
      <w:bodyDiv w:val="1"/>
      <w:marLeft w:val="0"/>
      <w:marRight w:val="0"/>
      <w:marTop w:val="0"/>
      <w:marBottom w:val="0"/>
      <w:divBdr>
        <w:top w:val="none" w:sz="0" w:space="0" w:color="auto"/>
        <w:left w:val="none" w:sz="0" w:space="0" w:color="auto"/>
        <w:bottom w:val="none" w:sz="0" w:space="0" w:color="auto"/>
        <w:right w:val="none" w:sz="0" w:space="0" w:color="auto"/>
      </w:divBdr>
    </w:div>
    <w:div w:id="1530146722">
      <w:bodyDiv w:val="1"/>
      <w:marLeft w:val="0"/>
      <w:marRight w:val="0"/>
      <w:marTop w:val="0"/>
      <w:marBottom w:val="0"/>
      <w:divBdr>
        <w:top w:val="none" w:sz="0" w:space="0" w:color="auto"/>
        <w:left w:val="none" w:sz="0" w:space="0" w:color="auto"/>
        <w:bottom w:val="none" w:sz="0" w:space="0" w:color="auto"/>
        <w:right w:val="none" w:sz="0" w:space="0" w:color="auto"/>
      </w:divBdr>
    </w:div>
    <w:div w:id="1710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3954-471A-1445-9896-BA849ABF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2019-12-15T04:27:00Z</dcterms:created>
  <dcterms:modified xsi:type="dcterms:W3CDTF">2019-12-16T04:40:00Z</dcterms:modified>
  <cp:category/>
</cp:coreProperties>
</file>